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B1106" w14:textId="5A8FF096" w:rsidR="00F03CF5" w:rsidRDefault="00F03CF5" w:rsidP="00F03CF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="002C7740" w:rsidRPr="002C7740">
        <w:rPr>
          <w:rFonts w:cs="Arial"/>
          <w:b/>
          <w:sz w:val="24"/>
          <w:szCs w:val="24"/>
        </w:rPr>
        <w:t>RP-200665</w:t>
      </w:r>
    </w:p>
    <w:p w14:paraId="79C7275A" w14:textId="2B290200" w:rsidR="006A45BA" w:rsidRPr="006A45BA" w:rsidRDefault="00F03CF5" w:rsidP="00F03C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5A9DA31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854F4">
        <w:rPr>
          <w:rFonts w:ascii="Arial" w:eastAsia="Batang" w:hAnsi="Arial" w:cs="Arial"/>
          <w:b/>
          <w:lang w:eastAsia="zh-CN"/>
        </w:rPr>
        <w:t>New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52B30" w:rsidRPr="009659F0">
        <w:rPr>
          <w:rFonts w:ascii="Arial" w:hAnsi="Arial" w:cs="Arial" w:hint="eastAsia"/>
          <w:b/>
          <w:lang w:eastAsia="zh-CN"/>
        </w:rPr>
        <w:t>NR</w:t>
      </w:r>
      <w:r w:rsidR="00052B30">
        <w:rPr>
          <w:rFonts w:ascii="Arial" w:eastAsia="Batang" w:hAnsi="Arial" w:cs="Arial"/>
          <w:b/>
          <w:lang w:eastAsia="zh-CN"/>
        </w:rPr>
        <w:t xml:space="preserve"> inter-band CA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747C380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C63CB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2C63CB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2C63CB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  <w:bookmarkStart w:id="0" w:name="_GoBack"/>
      <w:bookmarkEnd w:id="0"/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0AC18C1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 xml:space="preserve"> inter-band CA for 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 xml:space="preserve"> bands DL with 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 xml:space="preserve"> band UL</w:t>
      </w:r>
      <w:r w:rsidR="00D31CC8" w:rsidRPr="00251D80">
        <w:t xml:space="preserve"> 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5680261F" w:rsidR="008835FC" w:rsidRPr="00251D80" w:rsidRDefault="00052B30" w:rsidP="00052B30">
            <w:pPr>
              <w:pStyle w:val="TAL"/>
            </w:pPr>
            <w:r w:rsidRPr="00052B30">
              <w:rPr>
                <w:rFonts w:hint="eastAsia"/>
              </w:rPr>
              <w:t>NR</w:t>
            </w:r>
            <w:r w:rsidRPr="00052B30">
              <w:t xml:space="preserve"> inter-band CA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052B30" w:rsidRPr="00CC2E35" w14:paraId="4F2A1F26" w14:textId="77777777" w:rsidTr="00171925">
        <w:tc>
          <w:tcPr>
            <w:tcW w:w="1101" w:type="dxa"/>
          </w:tcPr>
          <w:p w14:paraId="2C84AE4C" w14:textId="77777777" w:rsidR="00052B30" w:rsidRPr="00CC2E35" w:rsidRDefault="00052B30" w:rsidP="00052B30">
            <w:pPr>
              <w:pStyle w:val="TAL"/>
            </w:pPr>
          </w:p>
        </w:tc>
        <w:tc>
          <w:tcPr>
            <w:tcW w:w="3326" w:type="dxa"/>
          </w:tcPr>
          <w:p w14:paraId="791F5819" w14:textId="728E6137" w:rsidR="00052B30" w:rsidRPr="00CC2E35" w:rsidRDefault="00052B30" w:rsidP="00052B30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5887" w:type="dxa"/>
          </w:tcPr>
          <w:p w14:paraId="4283A3A7" w14:textId="77777777" w:rsidR="00052B30" w:rsidRPr="00875023" w:rsidRDefault="00052B30" w:rsidP="00052B3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052B30" w:rsidRPr="00CC2E35" w14:paraId="367C9D78" w14:textId="77777777" w:rsidTr="00171925">
        <w:tc>
          <w:tcPr>
            <w:tcW w:w="1101" w:type="dxa"/>
          </w:tcPr>
          <w:p w14:paraId="1DF9DAB6" w14:textId="77777777" w:rsidR="00052B30" w:rsidRPr="00CC2E35" w:rsidRDefault="00052B30" w:rsidP="00052B30">
            <w:pPr>
              <w:pStyle w:val="TAL"/>
            </w:pPr>
          </w:p>
        </w:tc>
        <w:tc>
          <w:tcPr>
            <w:tcW w:w="3326" w:type="dxa"/>
          </w:tcPr>
          <w:p w14:paraId="15482CCB" w14:textId="5B34806D" w:rsidR="00052B30" w:rsidRPr="00CC2E35" w:rsidRDefault="00052B30" w:rsidP="00052B30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5887" w:type="dxa"/>
          </w:tcPr>
          <w:p w14:paraId="0CEB35D3" w14:textId="77777777" w:rsidR="00052B30" w:rsidRPr="00875023" w:rsidRDefault="00052B30" w:rsidP="00052B3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06A6BB4" w14:textId="77777777" w:rsidR="00052B30" w:rsidRDefault="00052B30" w:rsidP="00052B30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51D12B6" w14:textId="77777777" w:rsidR="00052B30" w:rsidRDefault="00052B30" w:rsidP="00052B30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4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2763BE30" w14:textId="77777777" w:rsidR="00052B30" w:rsidRDefault="00052B30" w:rsidP="00052B30">
      <w:pPr>
        <w:numPr>
          <w:ilvl w:val="1"/>
          <w:numId w:val="9"/>
        </w:numPr>
        <w:ind w:right="-99"/>
      </w:pPr>
      <w:r>
        <w:t>Applicable frequencies</w:t>
      </w:r>
    </w:p>
    <w:p w14:paraId="38840AC2" w14:textId="77777777" w:rsidR="00052B30" w:rsidRDefault="00052B30" w:rsidP="00052B30">
      <w:pPr>
        <w:numPr>
          <w:ilvl w:val="1"/>
          <w:numId w:val="9"/>
        </w:numPr>
        <w:ind w:right="-99"/>
      </w:pPr>
      <w:r>
        <w:t>Applicable bandwidths and bandwidth sets</w:t>
      </w:r>
    </w:p>
    <w:p w14:paraId="3C9D8DB7" w14:textId="77777777" w:rsidR="00052B30" w:rsidRDefault="00052B30" w:rsidP="00052B30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03528C23" w14:textId="77777777" w:rsidR="00052B30" w:rsidRDefault="00052B30" w:rsidP="00052B30">
      <w:pPr>
        <w:numPr>
          <w:ilvl w:val="1"/>
          <w:numId w:val="9"/>
        </w:numPr>
        <w:ind w:right="-99"/>
      </w:pPr>
      <w:r>
        <w:t>TX Harmonic overlap of receive band</w:t>
      </w:r>
    </w:p>
    <w:p w14:paraId="10D6C859" w14:textId="77777777" w:rsidR="00052B30" w:rsidRDefault="00052B30" w:rsidP="00052B30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1AD0C991" w14:textId="77777777" w:rsidR="00052B30" w:rsidRDefault="00052B30" w:rsidP="00052B30">
      <w:pPr>
        <w:numPr>
          <w:ilvl w:val="1"/>
          <w:numId w:val="9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56D171E0" w14:textId="77777777" w:rsidR="00052B30" w:rsidRDefault="00052B30" w:rsidP="00052B30">
      <w:pPr>
        <w:numPr>
          <w:ilvl w:val="1"/>
          <w:numId w:val="9"/>
        </w:numPr>
        <w:ind w:right="-99"/>
      </w:pPr>
      <w:r>
        <w:t>Any other identified reasons</w:t>
      </w:r>
    </w:p>
    <w:p w14:paraId="3C0A930A" w14:textId="77777777" w:rsidR="00052B30" w:rsidRDefault="00052B30" w:rsidP="00052B30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7CB7B95A" w14:textId="77777777" w:rsidR="00052B30" w:rsidRPr="006D65D5" w:rsidRDefault="00052B30" w:rsidP="00052B30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2F4E9FEB" w14:textId="77777777" w:rsidR="00052B30" w:rsidRDefault="00052B30" w:rsidP="00052B30">
      <w:pPr>
        <w:numPr>
          <w:ilvl w:val="1"/>
          <w:numId w:val="9"/>
        </w:numPr>
        <w:ind w:right="-99"/>
      </w:pPr>
      <w:r>
        <w:t>Reference sensitivity excerptions</w:t>
      </w:r>
    </w:p>
    <w:p w14:paraId="7659B556" w14:textId="77777777" w:rsidR="00052B30" w:rsidRDefault="00052B30" w:rsidP="00052B30">
      <w:pPr>
        <w:numPr>
          <w:ilvl w:val="1"/>
          <w:numId w:val="9"/>
        </w:numPr>
        <w:ind w:right="-99"/>
      </w:pPr>
      <w:r>
        <w:t>UL RB restrictions for REFSENS test</w:t>
      </w:r>
    </w:p>
    <w:p w14:paraId="6A8EA292" w14:textId="77777777" w:rsidR="00052B30" w:rsidRDefault="00052B30" w:rsidP="00052B30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C4740D1" w14:textId="129CA634" w:rsidR="00F87467" w:rsidRDefault="00052B30" w:rsidP="00052B30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052B30">
        <w:rPr>
          <w:b/>
          <w:bCs/>
        </w:rPr>
        <w:t xml:space="preserve">NR </w:t>
      </w:r>
      <w:r w:rsidR="00052B30">
        <w:rPr>
          <w:b/>
          <w:lang w:eastAsia="ja-JP"/>
        </w:rPr>
        <w:t>CA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CC2E35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352D4802" w:rsidR="007820B9" w:rsidRPr="00CC2E35" w:rsidRDefault="00052B30" w:rsidP="007820B9">
            <w:pPr>
              <w:spacing w:after="0"/>
              <w:rPr>
                <w:i/>
              </w:rPr>
            </w:pPr>
            <w:r w:rsidRPr="009659F0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inter-band CA for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bands DL with 1 band UL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7777777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RAN#94</w:t>
            </w:r>
          </w:p>
        </w:tc>
        <w:tc>
          <w:tcPr>
            <w:tcW w:w="2186" w:type="dxa"/>
          </w:tcPr>
          <w:p w14:paraId="74061964" w14:textId="38063DC7" w:rsidR="00314442" w:rsidRPr="00CC2E35" w:rsidRDefault="00314442" w:rsidP="00314442">
            <w:pPr>
              <w:spacing w:after="0"/>
              <w:rPr>
                <w:i/>
              </w:rPr>
            </w:pPr>
            <w:r>
              <w:rPr>
                <w:i/>
              </w:rPr>
              <w:t xml:space="preserve">Per Lindell, Ericsson, </w:t>
            </w:r>
            <w:hyperlink r:id="rId15" w:history="1">
              <w:r w:rsidRPr="00547344">
                <w:rPr>
                  <w:rStyle w:val="Hyperlink"/>
                  <w:i/>
                </w:rPr>
                <w:t>per.lindell@ericsson.com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band combinations according to each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6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30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uiPriority w:val="99"/>
    <w:locked/>
    <w:rsid w:val="00F03CF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1DA63-5F94-4D3E-95C5-E477515B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829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5500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</cp:revision>
  <cp:lastPrinted>2000-02-29T10:31:00Z</cp:lastPrinted>
  <dcterms:created xsi:type="dcterms:W3CDTF">2020-06-05T17:49:00Z</dcterms:created>
  <dcterms:modified xsi:type="dcterms:W3CDTF">2020-06-22T08:35:00Z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